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752" w:rsidRDefault="002A6752" w:rsidP="002A6752"/>
    <w:p w:rsidR="002A6752" w:rsidRDefault="002A6752" w:rsidP="002A6752"/>
    <w:p w:rsidR="002A6752" w:rsidRDefault="003B3A25" w:rsidP="002A6752">
      <w:r>
        <w:t>DRAFT</w:t>
      </w:r>
      <w:r w:rsidR="002A6752">
        <w:t xml:space="preserve">                                                                     </w:t>
      </w:r>
      <w:r w:rsidR="004774E7">
        <w:t xml:space="preserve">                                </w:t>
      </w:r>
      <w:r w:rsidR="002A6752">
        <w:t xml:space="preserve">   </w:t>
      </w:r>
      <w:r w:rsidR="002220D8">
        <w:t>August 9</w:t>
      </w:r>
      <w:r w:rsidR="006802B2">
        <w:t>, 2017</w:t>
      </w:r>
    </w:p>
    <w:p w:rsidR="00DB25EA" w:rsidRDefault="00DB25EA" w:rsidP="002A6752"/>
    <w:p w:rsidR="002A6752" w:rsidRPr="004172D7" w:rsidRDefault="002A6752" w:rsidP="002A6752">
      <w:pPr>
        <w:rPr>
          <w:b/>
        </w:rPr>
      </w:pPr>
      <w:r w:rsidRPr="004172D7">
        <w:rPr>
          <w:b/>
        </w:rPr>
        <w:t xml:space="preserve">FILE MEMORANDUM   </w:t>
      </w:r>
    </w:p>
    <w:p w:rsidR="002A6752" w:rsidRDefault="002A6752" w:rsidP="002A6752"/>
    <w:p w:rsidR="00AC3635" w:rsidRDefault="002A6752" w:rsidP="002A6752">
      <w:r w:rsidRPr="004172D7">
        <w:rPr>
          <w:b/>
        </w:rPr>
        <w:t>FROM:</w:t>
      </w:r>
      <w:r>
        <w:t xml:space="preserve">    </w:t>
      </w:r>
      <w:r w:rsidR="006802B2">
        <w:t>Gary Fredricks, NOAA Fisheries</w:t>
      </w:r>
      <w:bookmarkStart w:id="0" w:name="_GoBack"/>
      <w:bookmarkEnd w:id="0"/>
    </w:p>
    <w:p w:rsidR="002A6752" w:rsidRDefault="002A6752" w:rsidP="002A6752">
      <w:r>
        <w:t xml:space="preserve">        </w:t>
      </w:r>
    </w:p>
    <w:p w:rsidR="006A0B51" w:rsidRDefault="002A6752" w:rsidP="00B3476D">
      <w:r w:rsidRPr="004172D7">
        <w:rPr>
          <w:b/>
        </w:rPr>
        <w:t>SUBJECT:</w:t>
      </w:r>
      <w:r>
        <w:t xml:space="preserve">      </w:t>
      </w:r>
      <w:r w:rsidR="006A0B51">
        <w:t>ERDC Trip Report –</w:t>
      </w:r>
      <w:r w:rsidR="00C03052">
        <w:t xml:space="preserve"> Bonneville and The Dalles Dam Gas Cap Spill Investigation</w:t>
      </w:r>
      <w:r w:rsidR="0080083C">
        <w:t>, July 17 – 20</w:t>
      </w:r>
      <w:r w:rsidR="002220D8">
        <w:t>, 2017</w:t>
      </w:r>
      <w:r w:rsidR="0080083C">
        <w:t>.</w:t>
      </w:r>
    </w:p>
    <w:p w:rsidR="00AC3635" w:rsidRDefault="00AC3635" w:rsidP="00B3476D"/>
    <w:p w:rsidR="006C1059" w:rsidRPr="009F7DB3" w:rsidRDefault="006A0B51" w:rsidP="00B3476D">
      <w:r w:rsidRPr="0033026B">
        <w:rPr>
          <w:b/>
        </w:rPr>
        <w:t>Participants:</w:t>
      </w:r>
      <w:r w:rsidR="009F7DB3">
        <w:rPr>
          <w:b/>
        </w:rPr>
        <w:t xml:space="preserve">  </w:t>
      </w:r>
      <w:r w:rsidR="009F7DB3" w:rsidRPr="009F7DB3">
        <w:t xml:space="preserve">COE Portland – Laurie Ebner, Amy Lynn, Steven </w:t>
      </w:r>
      <w:proofErr w:type="spellStart"/>
      <w:r w:rsidR="009F7DB3" w:rsidRPr="009F7DB3">
        <w:t>Schl</w:t>
      </w:r>
      <w:r w:rsidR="009F7DB3">
        <w:t>e</w:t>
      </w:r>
      <w:r w:rsidR="009F7DB3" w:rsidRPr="009F7DB3">
        <w:t>nker</w:t>
      </w:r>
      <w:proofErr w:type="spellEnd"/>
      <w:r w:rsidR="009F7DB3" w:rsidRPr="009F7DB3">
        <w:t>, Jeff Ament</w:t>
      </w:r>
      <w:r w:rsidR="00C03052">
        <w:t xml:space="preserve">, Aaron </w:t>
      </w:r>
      <w:proofErr w:type="spellStart"/>
      <w:r w:rsidR="00C03052">
        <w:t>Litzenberg</w:t>
      </w:r>
      <w:proofErr w:type="spellEnd"/>
      <w:r w:rsidR="00C03052">
        <w:t xml:space="preserve"> and Jon Rerecich</w:t>
      </w:r>
      <w:r w:rsidR="009F7DB3" w:rsidRPr="009F7DB3">
        <w:t>; COE ERDC P</w:t>
      </w:r>
      <w:r w:rsidR="00C03052">
        <w:t>I</w:t>
      </w:r>
      <w:r w:rsidR="009F7DB3" w:rsidRPr="009F7DB3">
        <w:t xml:space="preserve"> – Don Wilson</w:t>
      </w:r>
    </w:p>
    <w:p w:rsidR="006C1059" w:rsidRDefault="006C1059" w:rsidP="00B3476D"/>
    <w:p w:rsidR="006802B2" w:rsidRDefault="006A0B51" w:rsidP="00B3476D">
      <w:r w:rsidRPr="0033026B">
        <w:rPr>
          <w:b/>
        </w:rPr>
        <w:t>Purpose of the trip</w:t>
      </w:r>
      <w:r w:rsidR="005437B7" w:rsidRPr="0033026B">
        <w:rPr>
          <w:b/>
        </w:rPr>
        <w:t>:</w:t>
      </w:r>
      <w:r w:rsidR="005437B7">
        <w:t xml:space="preserve">  </w:t>
      </w:r>
      <w:r w:rsidR="006802B2">
        <w:t xml:space="preserve">This was primarily </w:t>
      </w:r>
      <w:r w:rsidR="00A42E22">
        <w:t xml:space="preserve">the second week of </w:t>
      </w:r>
      <w:r w:rsidR="006802B2">
        <w:t>a Corps work trip with an agency trip scheduled for September.  I was present mainly because I was to attend a McNary</w:t>
      </w:r>
      <w:r w:rsidR="00CD66EA">
        <w:t xml:space="preserve"> Dam</w:t>
      </w:r>
      <w:r w:rsidR="006802B2">
        <w:t xml:space="preserve"> model trip </w:t>
      </w:r>
      <w:r w:rsidR="00CD66EA">
        <w:t xml:space="preserve">the </w:t>
      </w:r>
      <w:r w:rsidR="006802B2">
        <w:t xml:space="preserve">next week and our office only had travel money enough for one trip.  Thus, I </w:t>
      </w:r>
      <w:r w:rsidR="00CD66EA">
        <w:t xml:space="preserve">traveled </w:t>
      </w:r>
      <w:r w:rsidR="006802B2">
        <w:t xml:space="preserve">a week early to get a preview of </w:t>
      </w:r>
      <w:r w:rsidR="00D53C9E">
        <w:t>the Bonneville and The Dalles dam issues that</w:t>
      </w:r>
      <w:r w:rsidR="006802B2">
        <w:t xml:space="preserve"> others would be seeing </w:t>
      </w:r>
      <w:r w:rsidR="00CD66EA">
        <w:t xml:space="preserve">during the planned </w:t>
      </w:r>
      <w:r w:rsidR="006802B2">
        <w:t>September</w:t>
      </w:r>
      <w:r w:rsidR="00CD66EA">
        <w:t xml:space="preserve"> agency trip</w:t>
      </w:r>
      <w:r w:rsidR="006802B2">
        <w:t>.</w:t>
      </w:r>
    </w:p>
    <w:p w:rsidR="006802B2" w:rsidRDefault="006802B2" w:rsidP="00B3476D"/>
    <w:p w:rsidR="006A0B51" w:rsidRDefault="006802B2" w:rsidP="00B3476D">
      <w:r>
        <w:t>The primary purposes of the work were t</w:t>
      </w:r>
      <w:r w:rsidR="00C03052">
        <w:t xml:space="preserve">o assess issues that could occur at The Dalles and Bonneville dams </w:t>
      </w:r>
      <w:r>
        <w:t>under</w:t>
      </w:r>
      <w:r w:rsidR="00C03052">
        <w:t xml:space="preserve"> the </w:t>
      </w:r>
      <w:r>
        <w:t xml:space="preserve">court </w:t>
      </w:r>
      <w:r w:rsidR="00C03052">
        <w:t>order</w:t>
      </w:r>
      <w:r w:rsidR="00CD66EA">
        <w:t>ed</w:t>
      </w:r>
      <w:r w:rsidR="00C03052">
        <w:t xml:space="preserve"> </w:t>
      </w:r>
      <w:r w:rsidR="00CD66EA">
        <w:t>gas cap</w:t>
      </w:r>
      <w:r w:rsidR="00C03052">
        <w:t xml:space="preserve"> spill</w:t>
      </w:r>
      <w:r w:rsidR="00CD66EA">
        <w:t xml:space="preserve"> </w:t>
      </w:r>
      <w:r w:rsidR="00C03052">
        <w:t>in 2018.  A secondary O&amp;M add-on objective was to investigate minimum spill levels necessary to maintain acceptable outfall egress conditions</w:t>
      </w:r>
      <w:r>
        <w:t xml:space="preserve"> for the Bonneville </w:t>
      </w:r>
      <w:r w:rsidR="00CD66EA">
        <w:t xml:space="preserve">Dam </w:t>
      </w:r>
      <w:r>
        <w:t>Powerhouse Two Corner Collector (B2CC)</w:t>
      </w:r>
      <w:r w:rsidR="00C03052">
        <w:t xml:space="preserve">. </w:t>
      </w:r>
      <w:r w:rsidR="002220D8">
        <w:t xml:space="preserve">  This report addresses that last issue, only.</w:t>
      </w:r>
    </w:p>
    <w:p w:rsidR="00AC3635" w:rsidRDefault="00AC3635" w:rsidP="00B3476D"/>
    <w:p w:rsidR="001A098E" w:rsidRPr="001A098E" w:rsidRDefault="001A098E" w:rsidP="00B3476D">
      <w:pPr>
        <w:rPr>
          <w:b/>
        </w:rPr>
      </w:pPr>
      <w:r w:rsidRPr="001A098E">
        <w:rPr>
          <w:b/>
        </w:rPr>
        <w:t xml:space="preserve">Bonneville Dam Corner Collector </w:t>
      </w:r>
    </w:p>
    <w:p w:rsidR="001A098E" w:rsidRDefault="001A098E" w:rsidP="00B3476D"/>
    <w:p w:rsidR="001A098E" w:rsidRDefault="001A098E" w:rsidP="00B3476D">
      <w:r w:rsidRPr="001A098E">
        <w:rPr>
          <w:b/>
        </w:rPr>
        <w:t>Methods:</w:t>
      </w:r>
      <w:r>
        <w:t xml:space="preserve">  The corner collector flow was simulated with a hose </w:t>
      </w:r>
      <w:r w:rsidR="00A85869">
        <w:t xml:space="preserve">attached to a concrete block </w:t>
      </w:r>
      <w:r>
        <w:t xml:space="preserve">set in the model below Cascade Island.  The spillway model does not include flow from </w:t>
      </w:r>
      <w:r w:rsidR="002220D8">
        <w:t>either</w:t>
      </w:r>
      <w:r>
        <w:t xml:space="preserve"> powerhouse so the angle of the hose release had to be set to simulate the push that would be provided by </w:t>
      </w:r>
      <w:r w:rsidR="002220D8">
        <w:t>the second powerhouse</w:t>
      </w:r>
      <w:r>
        <w:t xml:space="preserve"> flow.  The standard dye release methods were used to assess egress</w:t>
      </w:r>
      <w:r w:rsidR="00A85869">
        <w:t xml:space="preserve"> conditions from the spillway and the </w:t>
      </w:r>
      <w:r w:rsidR="00902AD4">
        <w:t xml:space="preserve">improvised </w:t>
      </w:r>
      <w:r w:rsidR="00A85869">
        <w:t xml:space="preserve">“corner collector”.  </w:t>
      </w:r>
    </w:p>
    <w:p w:rsidR="00A85869" w:rsidRDefault="00A85869" w:rsidP="00B3476D"/>
    <w:p w:rsidR="00A85869" w:rsidRPr="00A85869" w:rsidRDefault="00A85869" w:rsidP="00B3476D">
      <w:pPr>
        <w:rPr>
          <w:b/>
        </w:rPr>
      </w:pPr>
      <w:r w:rsidRPr="00A85869">
        <w:rPr>
          <w:b/>
        </w:rPr>
        <w:t xml:space="preserve">Results </w:t>
      </w:r>
      <w:r w:rsidR="005C1E81">
        <w:rPr>
          <w:b/>
        </w:rPr>
        <w:t>Day One:</w:t>
      </w:r>
    </w:p>
    <w:p w:rsidR="00A85869" w:rsidRDefault="00A85869" w:rsidP="00B3476D"/>
    <w:p w:rsidR="00A85869" w:rsidRDefault="00A85869" w:rsidP="00B3476D">
      <w:r>
        <w:t xml:space="preserve">Test 1.  Spill = 50 kcfs, tailwater = 12’, </w:t>
      </w:r>
      <w:r w:rsidR="002220D8">
        <w:t xml:space="preserve">standard </w:t>
      </w:r>
      <w:r>
        <w:t xml:space="preserve">FPP spill pattern.  All dye released in and upstream of the </w:t>
      </w:r>
      <w:r w:rsidR="00902AD4">
        <w:t>B2</w:t>
      </w:r>
      <w:r>
        <w:t xml:space="preserve">CC flow moved downstream with no back eddy.  </w:t>
      </w:r>
      <w:r w:rsidR="002220D8">
        <w:t>Overall good egress.</w:t>
      </w:r>
    </w:p>
    <w:p w:rsidR="00A85869" w:rsidRDefault="00A85869" w:rsidP="00B3476D"/>
    <w:p w:rsidR="00A85869" w:rsidRDefault="00A85869" w:rsidP="00B3476D">
      <w:r>
        <w:t xml:space="preserve">Test 2.  Spill = 50 kcfs, </w:t>
      </w:r>
      <w:r w:rsidR="005C1E81">
        <w:t>t</w:t>
      </w:r>
      <w:r>
        <w:t>ailwater = 12’, spill pattern moved south to bays 13</w:t>
      </w:r>
      <w:r w:rsidR="00902AD4">
        <w:t>, 14, 15,16,17,</w:t>
      </w:r>
      <w:r>
        <w:t xml:space="preserve">18 with a 2’ opening in bay 1.   Flow from the south </w:t>
      </w:r>
      <w:proofErr w:type="spellStart"/>
      <w:r>
        <w:t>spillbays</w:t>
      </w:r>
      <w:proofErr w:type="spellEnd"/>
      <w:r>
        <w:t xml:space="preserve"> crossed the entire spillway tailrace to push the </w:t>
      </w:r>
      <w:r w:rsidR="00902AD4">
        <w:t>B2</w:t>
      </w:r>
      <w:r>
        <w:t>CC flow downstream.  Worked better than expected.</w:t>
      </w:r>
    </w:p>
    <w:p w:rsidR="00A85869" w:rsidRDefault="00A85869" w:rsidP="00B3476D"/>
    <w:p w:rsidR="00A85869" w:rsidRDefault="00A85869" w:rsidP="00B3476D">
      <w:r>
        <w:t xml:space="preserve">Test 3.  Spill = 26 kcfs, </w:t>
      </w:r>
      <w:r w:rsidR="005C1E81">
        <w:t>t</w:t>
      </w:r>
      <w:r>
        <w:t>ailwater = 12’</w:t>
      </w:r>
      <w:r w:rsidR="005C1E81">
        <w:t>, spill p</w:t>
      </w:r>
      <w:r>
        <w:t>attern used bays 16</w:t>
      </w:r>
      <w:r w:rsidR="00902AD4">
        <w:t>, 17, 1</w:t>
      </w:r>
      <w:r>
        <w:t>8</w:t>
      </w:r>
      <w:r w:rsidR="00902AD4">
        <w:t xml:space="preserve"> (Bay 1 closed)</w:t>
      </w:r>
      <w:r>
        <w:t xml:space="preserve">.  Dye showed more reverse flow at the outfall of the </w:t>
      </w:r>
      <w:r w:rsidR="00902AD4">
        <w:t>B2</w:t>
      </w:r>
      <w:r>
        <w:t>CC and worse egress farther downstream.</w:t>
      </w:r>
      <w:r w:rsidR="00902AD4">
        <w:t xml:space="preserve">  Bay 1 may be important to keeping better outfall conditions.</w:t>
      </w:r>
    </w:p>
    <w:p w:rsidR="00A85869" w:rsidRDefault="00A85869" w:rsidP="00B3476D"/>
    <w:p w:rsidR="00A85869" w:rsidRDefault="00A85869" w:rsidP="00B3476D">
      <w:r>
        <w:t xml:space="preserve">Test 4.  </w:t>
      </w:r>
      <w:r w:rsidR="005C1E81">
        <w:t>Spill – 26 kcfs, tailwater =12’, pattern moved to bays 1</w:t>
      </w:r>
      <w:r w:rsidR="00902AD4">
        <w:t xml:space="preserve">, 2, </w:t>
      </w:r>
      <w:r w:rsidR="005C1E81">
        <w:t xml:space="preserve">3.  Spill actually crossed the tailrace well downstream.  Very little benefit to </w:t>
      </w:r>
      <w:r w:rsidR="00902AD4">
        <w:t>B2</w:t>
      </w:r>
      <w:r w:rsidR="005C1E81">
        <w:t xml:space="preserve">CC.  Most of the velocity was lost as the spill flow eddied downstream through the tailrace.  Poor </w:t>
      </w:r>
      <w:r w:rsidR="00902AD4">
        <w:t>B2</w:t>
      </w:r>
      <w:r w:rsidR="005C1E81">
        <w:t>CC egress.</w:t>
      </w:r>
      <w:r>
        <w:t xml:space="preserve"> </w:t>
      </w:r>
    </w:p>
    <w:p w:rsidR="005C1E81" w:rsidRDefault="005C1E81" w:rsidP="00B3476D"/>
    <w:p w:rsidR="005C1E81" w:rsidRDefault="005C1E81" w:rsidP="00B3476D">
      <w:r>
        <w:t xml:space="preserve">End of day 1.  Test summary:  Overall, 50 kcfs spill in both configurations worked ok to push </w:t>
      </w:r>
      <w:r w:rsidR="00902AD4">
        <w:t>B2</w:t>
      </w:r>
      <w:r>
        <w:t xml:space="preserve">CC flow downstream with little eddying and </w:t>
      </w:r>
      <w:r w:rsidR="00902AD4">
        <w:t>B2</w:t>
      </w:r>
      <w:r>
        <w:t xml:space="preserve">CC flow stayed off the Bradford Island shore.  Of the 26 kcfs runs, the south pattern worked the best.  Still, some </w:t>
      </w:r>
      <w:r w:rsidR="00902AD4">
        <w:t>B2</w:t>
      </w:r>
      <w:r>
        <w:t xml:space="preserve">CC flow moved upstream close to the </w:t>
      </w:r>
      <w:r w:rsidR="00902AD4">
        <w:t>B2</w:t>
      </w:r>
      <w:r>
        <w:t xml:space="preserve">CC outfall and there was some counterclockwise eddying farther out near the Bradford Island shore.  Given this, most </w:t>
      </w:r>
      <w:r w:rsidR="00902AD4">
        <w:t>of</w:t>
      </w:r>
      <w:r>
        <w:t xml:space="preserve"> the </w:t>
      </w:r>
      <w:r w:rsidR="00902AD4">
        <w:t>B2</w:t>
      </w:r>
      <w:r>
        <w:t xml:space="preserve">CC dye </w:t>
      </w:r>
      <w:r w:rsidR="00902AD4">
        <w:t xml:space="preserve">egressed </w:t>
      </w:r>
      <w:r>
        <w:t>downstream ok.</w:t>
      </w:r>
    </w:p>
    <w:p w:rsidR="002220D8" w:rsidRDefault="002220D8" w:rsidP="00B3476D"/>
    <w:p w:rsidR="005C1E81" w:rsidRPr="002220D8" w:rsidRDefault="005C1E81" w:rsidP="00B3476D">
      <w:pPr>
        <w:rPr>
          <w:b/>
        </w:rPr>
      </w:pPr>
      <w:r w:rsidRPr="002220D8">
        <w:rPr>
          <w:b/>
        </w:rPr>
        <w:t>Results Day Two:</w:t>
      </w:r>
    </w:p>
    <w:p w:rsidR="005C1E81" w:rsidRDefault="005C1E81" w:rsidP="00B3476D"/>
    <w:p w:rsidR="0070083B" w:rsidRDefault="005C1E81" w:rsidP="00B3476D">
      <w:r>
        <w:t>Test 1.  Spill</w:t>
      </w:r>
      <w:r w:rsidR="0070083B">
        <w:t xml:space="preserve"> </w:t>
      </w:r>
      <w:r>
        <w:t>= 26 kcfs, TW = 12’, pattern = bays</w:t>
      </w:r>
      <w:r w:rsidR="001C638D">
        <w:t xml:space="preserve"> (opening)</w:t>
      </w:r>
      <w:r>
        <w:t xml:space="preserve"> 1</w:t>
      </w:r>
      <w:r w:rsidR="001C638D">
        <w:t>(2)</w:t>
      </w:r>
      <w:r>
        <w:t>, 16</w:t>
      </w:r>
      <w:r w:rsidR="001C638D">
        <w:t>(4)</w:t>
      </w:r>
      <w:r>
        <w:t>, 17</w:t>
      </w:r>
      <w:r w:rsidR="001C638D">
        <w:t>(4)</w:t>
      </w:r>
      <w:r>
        <w:t>, 18</w:t>
      </w:r>
      <w:r w:rsidR="001C638D">
        <w:t>(2)</w:t>
      </w:r>
      <w:r>
        <w:t xml:space="preserve">.  </w:t>
      </w:r>
      <w:r w:rsidR="0070083B">
        <w:t xml:space="preserve">Dye releases looked ok.  All downstream movement of </w:t>
      </w:r>
      <w:r w:rsidR="00902AD4">
        <w:t>B2</w:t>
      </w:r>
      <w:r w:rsidR="0070083B">
        <w:t>CC flow</w:t>
      </w:r>
      <w:r w:rsidR="0080083C">
        <w:t>,</w:t>
      </w:r>
      <w:r w:rsidR="0070083B">
        <w:t xml:space="preserve"> however there was some slow flow near the outfall. </w:t>
      </w:r>
    </w:p>
    <w:p w:rsidR="0070083B" w:rsidRDefault="0070083B" w:rsidP="00B3476D"/>
    <w:p w:rsidR="0070083B" w:rsidRDefault="0070083B" w:rsidP="00B3476D">
      <w:r>
        <w:t xml:space="preserve">Test 2. Spill =22 kcfs, TW = 12’, pattern = </w:t>
      </w:r>
      <w:r w:rsidR="001C638D">
        <w:t xml:space="preserve">bays (opening) </w:t>
      </w:r>
      <w:r>
        <w:t>1</w:t>
      </w:r>
      <w:r w:rsidR="001C638D">
        <w:t>(2)</w:t>
      </w:r>
      <w:r>
        <w:t>, 16</w:t>
      </w:r>
      <w:r w:rsidR="001C638D">
        <w:t>(3)</w:t>
      </w:r>
      <w:r>
        <w:t>, 17</w:t>
      </w:r>
      <w:r w:rsidR="001C638D">
        <w:t>(3)</w:t>
      </w:r>
      <w:r>
        <w:t>, 18</w:t>
      </w:r>
      <w:r w:rsidR="001C638D">
        <w:t>(2)</w:t>
      </w:r>
      <w:r>
        <w:t xml:space="preserve">.  Looked similar to test 1, but a little more recirculation occurred near the outfall.  </w:t>
      </w:r>
    </w:p>
    <w:p w:rsidR="0080083C" w:rsidRDefault="0080083C" w:rsidP="00B3476D"/>
    <w:p w:rsidR="0070083B" w:rsidRDefault="0070083B" w:rsidP="00B3476D">
      <w:r>
        <w:t xml:space="preserve">Test 3. Spill = 19.9 kcfs, TW = 12’, pattern = </w:t>
      </w:r>
      <w:r w:rsidR="001C638D">
        <w:t>bays (opening)</w:t>
      </w:r>
      <w:r w:rsidR="001C638D">
        <w:t xml:space="preserve"> </w:t>
      </w:r>
      <w:r>
        <w:t>1</w:t>
      </w:r>
      <w:r w:rsidR="001C638D">
        <w:t>(2)</w:t>
      </w:r>
      <w:r>
        <w:t>, 16</w:t>
      </w:r>
      <w:r w:rsidR="001C638D">
        <w:t>(3)</w:t>
      </w:r>
      <w:r>
        <w:t>, 17</w:t>
      </w:r>
      <w:r w:rsidR="001C638D">
        <w:t>(2)</w:t>
      </w:r>
      <w:r>
        <w:t>, 18</w:t>
      </w:r>
      <w:r w:rsidR="001C638D">
        <w:t>(2)</w:t>
      </w:r>
      <w:r>
        <w:t xml:space="preserve">.  More recirculation of </w:t>
      </w:r>
      <w:r w:rsidR="00902AD4">
        <w:t>B2</w:t>
      </w:r>
      <w:r>
        <w:t>CC dye in mid spillway channel.</w:t>
      </w:r>
    </w:p>
    <w:p w:rsidR="0070083B" w:rsidRDefault="0070083B" w:rsidP="00B3476D"/>
    <w:p w:rsidR="0070083B" w:rsidRDefault="0070083B" w:rsidP="00B3476D">
      <w:r>
        <w:t>Test 4.  Spill = 1</w:t>
      </w:r>
      <w:r w:rsidR="002F213C">
        <w:t>5</w:t>
      </w:r>
      <w:r>
        <w:t>.</w:t>
      </w:r>
      <w:r w:rsidR="002F213C">
        <w:t>5</w:t>
      </w:r>
      <w:r>
        <w:t xml:space="preserve"> kcfs, TW = 12’, pattern = </w:t>
      </w:r>
      <w:r w:rsidR="001C638D">
        <w:t>bays (opening)</w:t>
      </w:r>
      <w:r w:rsidR="001C638D">
        <w:t xml:space="preserve"> </w:t>
      </w:r>
      <w:r>
        <w:t>16</w:t>
      </w:r>
      <w:r w:rsidR="001C638D">
        <w:t>(3),</w:t>
      </w:r>
      <w:r>
        <w:t xml:space="preserve"> 17</w:t>
      </w:r>
      <w:r w:rsidR="001C638D">
        <w:t>(2)</w:t>
      </w:r>
      <w:r>
        <w:t>, 18</w:t>
      </w:r>
      <w:r w:rsidR="001C638D">
        <w:t>(2)</w:t>
      </w:r>
      <w:r>
        <w:t xml:space="preserve">.  Closed bay 1.  Didn’t look good – too much recirculation of </w:t>
      </w:r>
      <w:r w:rsidR="00902AD4">
        <w:t>B2</w:t>
      </w:r>
      <w:r>
        <w:t xml:space="preserve">CC </w:t>
      </w:r>
      <w:proofErr w:type="gramStart"/>
      <w:r>
        <w:t>flow.</w:t>
      </w:r>
      <w:proofErr w:type="gramEnd"/>
    </w:p>
    <w:p w:rsidR="0070083B" w:rsidRDefault="0070083B" w:rsidP="00B3476D"/>
    <w:p w:rsidR="0070083B" w:rsidRDefault="0070083B" w:rsidP="00B3476D">
      <w:r>
        <w:t>Test 5.  Spill = 1</w:t>
      </w:r>
      <w:r w:rsidR="002F213C">
        <w:t>7</w:t>
      </w:r>
      <w:r>
        <w:t>.</w:t>
      </w:r>
      <w:r w:rsidR="002F213C">
        <w:t>6</w:t>
      </w:r>
      <w:r>
        <w:t xml:space="preserve"> kcfs, TW = 12’, Pattern = </w:t>
      </w:r>
      <w:r w:rsidR="001C638D">
        <w:t>bays (opening)</w:t>
      </w:r>
      <w:r w:rsidR="001C638D">
        <w:t xml:space="preserve"> </w:t>
      </w:r>
      <w:r>
        <w:t>1</w:t>
      </w:r>
      <w:r w:rsidR="001C638D">
        <w:t>(1)</w:t>
      </w:r>
      <w:r>
        <w:t>, 16</w:t>
      </w:r>
      <w:r w:rsidR="001C638D">
        <w:t>(3)</w:t>
      </w:r>
      <w:r>
        <w:t>, 17</w:t>
      </w:r>
      <w:r w:rsidR="001C638D">
        <w:t>(2)</w:t>
      </w:r>
      <w:r>
        <w:t>, 18</w:t>
      </w:r>
      <w:r w:rsidR="001C638D">
        <w:t>(2)</w:t>
      </w:r>
      <w:r>
        <w:t xml:space="preserve">.  </w:t>
      </w:r>
      <w:r w:rsidR="001C638D">
        <w:t>One stop in bay 1</w:t>
      </w:r>
      <w:r>
        <w:t xml:space="preserve">.  Looked </w:t>
      </w:r>
      <w:r w:rsidR="002F213C">
        <w:t>fairly</w:t>
      </w:r>
      <w:r w:rsidR="0087786C">
        <w:t xml:space="preserve"> </w:t>
      </w:r>
      <w:proofErr w:type="gramStart"/>
      <w:r w:rsidR="0087786C">
        <w:t>good</w:t>
      </w:r>
      <w:proofErr w:type="gramEnd"/>
      <w:r w:rsidR="0087786C">
        <w:t xml:space="preserve">, which surprised us.  Good downstream flow from </w:t>
      </w:r>
      <w:r w:rsidR="00902AD4">
        <w:t>B2</w:t>
      </w:r>
      <w:r w:rsidR="0087786C">
        <w:t xml:space="preserve">CC.  Some recirculation of a portion of the </w:t>
      </w:r>
      <w:r w:rsidR="00902AD4">
        <w:t>B2</w:t>
      </w:r>
      <w:r w:rsidR="0087786C">
        <w:t>CC flow upstream at about 250’ out from Bradford Island.</w:t>
      </w:r>
    </w:p>
    <w:p w:rsidR="0070083B" w:rsidRDefault="0070083B" w:rsidP="00B3476D"/>
    <w:p w:rsidR="0070083B" w:rsidRDefault="0070083B" w:rsidP="00B3476D">
      <w:r>
        <w:t>Test 6</w:t>
      </w:r>
      <w:r w:rsidR="0087786C">
        <w:t xml:space="preserve">.  </w:t>
      </w:r>
      <w:r w:rsidR="001C638D">
        <w:t>Spill = 17.6 kcfs, TW = 12’, Pattern = bays (opening) 1(1), 16(</w:t>
      </w:r>
      <w:r w:rsidR="001C638D">
        <w:t>2</w:t>
      </w:r>
      <w:r w:rsidR="001C638D">
        <w:t>), 17(</w:t>
      </w:r>
      <w:r w:rsidR="001C638D">
        <w:t>3</w:t>
      </w:r>
      <w:r w:rsidR="001C638D">
        <w:t>), 18(2).</w:t>
      </w:r>
      <w:r w:rsidR="001C638D">
        <w:t xml:space="preserve"> </w:t>
      </w:r>
      <w:r w:rsidR="0087786C">
        <w:t>Looked similar to test 5.  Same flow recirculation</w:t>
      </w:r>
      <w:r w:rsidR="00404550">
        <w:t xml:space="preserve"> near</w:t>
      </w:r>
      <w:r w:rsidR="0087786C">
        <w:t xml:space="preserve"> Bradford Island shore. </w:t>
      </w:r>
    </w:p>
    <w:p w:rsidR="0087786C" w:rsidRDefault="0087786C" w:rsidP="00B3476D"/>
    <w:p w:rsidR="0070083B" w:rsidRDefault="0070083B" w:rsidP="00B3476D">
      <w:r>
        <w:t>Test 7</w:t>
      </w:r>
      <w:r w:rsidR="0087786C">
        <w:t xml:space="preserve">.  </w:t>
      </w:r>
      <w:r w:rsidR="00404550">
        <w:t xml:space="preserve">Same condition as test 2.  </w:t>
      </w:r>
      <w:r w:rsidR="00902AD4">
        <w:t>B2</w:t>
      </w:r>
      <w:r w:rsidR="00404550">
        <w:t xml:space="preserve">CC egress looked ok, some slight recirculation about 100’ from Bradford Island but overall </w:t>
      </w:r>
      <w:r w:rsidR="00902AD4">
        <w:t>B2</w:t>
      </w:r>
      <w:r w:rsidR="00404550">
        <w:t>CC egress looked ok.</w:t>
      </w:r>
    </w:p>
    <w:p w:rsidR="00404550" w:rsidRDefault="00404550" w:rsidP="00B3476D"/>
    <w:p w:rsidR="00404550" w:rsidRDefault="0070083B" w:rsidP="00B3476D">
      <w:r>
        <w:t>Test 8</w:t>
      </w:r>
      <w:r w:rsidR="00404550">
        <w:t xml:space="preserve">.   Same condition as test 2 with 15’ tailwater.  Slightly more reverse </w:t>
      </w:r>
      <w:r w:rsidR="00902AD4">
        <w:t>B2</w:t>
      </w:r>
      <w:r w:rsidR="00404550">
        <w:t xml:space="preserve">CC egress flow just off the Bradford Island shore than at 12’ tailwater.  </w:t>
      </w:r>
    </w:p>
    <w:p w:rsidR="00404550" w:rsidRDefault="00404550" w:rsidP="00B3476D"/>
    <w:p w:rsidR="0070083B" w:rsidRDefault="0070083B" w:rsidP="00B3476D">
      <w:r>
        <w:t>Test 9</w:t>
      </w:r>
      <w:r w:rsidR="00404550">
        <w:t xml:space="preserve">.  Same condition as test 2 with a 10’ tailwater.  Looked better with less recirculation of </w:t>
      </w:r>
      <w:r w:rsidR="00902AD4">
        <w:t>B2</w:t>
      </w:r>
      <w:r w:rsidR="00404550">
        <w:t xml:space="preserve">CC flow near the Bradford Island shore. </w:t>
      </w:r>
    </w:p>
    <w:p w:rsidR="0080083C" w:rsidRDefault="0080083C" w:rsidP="00B3476D"/>
    <w:p w:rsidR="0080083C" w:rsidRPr="005437B7" w:rsidRDefault="0080083C" w:rsidP="00B3476D">
      <w:r>
        <w:t xml:space="preserve">End of day two.  Test summary:  </w:t>
      </w:r>
      <w:r w:rsidR="00902AD4">
        <w:t>The 22 kcfs</w:t>
      </w:r>
      <w:r w:rsidR="00CD66EA">
        <w:t>,</w:t>
      </w:r>
      <w:r w:rsidR="00902AD4">
        <w:t xml:space="preserve"> four bay operation may be the best</w:t>
      </w:r>
      <w:r w:rsidR="00CD66EA">
        <w:t xml:space="preserve"> minimum spill operation</w:t>
      </w:r>
      <w:r w:rsidR="00902AD4">
        <w:t>.  However, r</w:t>
      </w:r>
      <w:r>
        <w:t xml:space="preserve">ecognizing the uncertainties associated with the way the model was set up, the Corps will put together a trip report with the recommendation to test the first three test conditions in the prototype with dye, drogues and a drone for photo documentation.  </w:t>
      </w:r>
    </w:p>
    <w:sectPr w:rsidR="0080083C" w:rsidRPr="005437B7" w:rsidSect="00242A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A6752"/>
    <w:rsid w:val="00004454"/>
    <w:rsid w:val="00014D0F"/>
    <w:rsid w:val="00075241"/>
    <w:rsid w:val="000B2969"/>
    <w:rsid w:val="000F12C8"/>
    <w:rsid w:val="00107CB3"/>
    <w:rsid w:val="00153FB4"/>
    <w:rsid w:val="001A098E"/>
    <w:rsid w:val="001C638D"/>
    <w:rsid w:val="001D0494"/>
    <w:rsid w:val="001D58A1"/>
    <w:rsid w:val="002220D8"/>
    <w:rsid w:val="002254BD"/>
    <w:rsid w:val="00242A66"/>
    <w:rsid w:val="00280D9D"/>
    <w:rsid w:val="002A6752"/>
    <w:rsid w:val="002A7913"/>
    <w:rsid w:val="002E0068"/>
    <w:rsid w:val="002F130F"/>
    <w:rsid w:val="002F213C"/>
    <w:rsid w:val="002F4E8C"/>
    <w:rsid w:val="00313A63"/>
    <w:rsid w:val="0033026B"/>
    <w:rsid w:val="00372AD3"/>
    <w:rsid w:val="003824B4"/>
    <w:rsid w:val="00396AD5"/>
    <w:rsid w:val="003B3A25"/>
    <w:rsid w:val="00404550"/>
    <w:rsid w:val="004172D7"/>
    <w:rsid w:val="00465F24"/>
    <w:rsid w:val="004774E7"/>
    <w:rsid w:val="004D4C0C"/>
    <w:rsid w:val="00531E21"/>
    <w:rsid w:val="00535594"/>
    <w:rsid w:val="005437B7"/>
    <w:rsid w:val="00555E81"/>
    <w:rsid w:val="00571BCF"/>
    <w:rsid w:val="005C1E81"/>
    <w:rsid w:val="006051D6"/>
    <w:rsid w:val="00617223"/>
    <w:rsid w:val="006731A0"/>
    <w:rsid w:val="006802B2"/>
    <w:rsid w:val="006927D1"/>
    <w:rsid w:val="006A0B51"/>
    <w:rsid w:val="006B082B"/>
    <w:rsid w:val="006C1059"/>
    <w:rsid w:val="0070083B"/>
    <w:rsid w:val="00713BD0"/>
    <w:rsid w:val="00714023"/>
    <w:rsid w:val="00775D1A"/>
    <w:rsid w:val="00792A97"/>
    <w:rsid w:val="0080083C"/>
    <w:rsid w:val="00822816"/>
    <w:rsid w:val="00851C13"/>
    <w:rsid w:val="0087786C"/>
    <w:rsid w:val="00902AD4"/>
    <w:rsid w:val="00933183"/>
    <w:rsid w:val="009667A4"/>
    <w:rsid w:val="00971F20"/>
    <w:rsid w:val="00990EFF"/>
    <w:rsid w:val="009A7939"/>
    <w:rsid w:val="009C1EFF"/>
    <w:rsid w:val="009F7DB3"/>
    <w:rsid w:val="00A24A5A"/>
    <w:rsid w:val="00A42E22"/>
    <w:rsid w:val="00A51BCC"/>
    <w:rsid w:val="00A85869"/>
    <w:rsid w:val="00A94935"/>
    <w:rsid w:val="00AB78F8"/>
    <w:rsid w:val="00AC3635"/>
    <w:rsid w:val="00AC56EE"/>
    <w:rsid w:val="00B26DEB"/>
    <w:rsid w:val="00B27267"/>
    <w:rsid w:val="00B3476D"/>
    <w:rsid w:val="00B61278"/>
    <w:rsid w:val="00B87714"/>
    <w:rsid w:val="00BB5BA0"/>
    <w:rsid w:val="00BD0D06"/>
    <w:rsid w:val="00C03052"/>
    <w:rsid w:val="00CD66EA"/>
    <w:rsid w:val="00CE6699"/>
    <w:rsid w:val="00CF3A0F"/>
    <w:rsid w:val="00D1640A"/>
    <w:rsid w:val="00D4000E"/>
    <w:rsid w:val="00D53C9E"/>
    <w:rsid w:val="00D83819"/>
    <w:rsid w:val="00DB25EA"/>
    <w:rsid w:val="00DE41ED"/>
    <w:rsid w:val="00E0089C"/>
    <w:rsid w:val="00E2047C"/>
    <w:rsid w:val="00E2544E"/>
    <w:rsid w:val="00E2554C"/>
    <w:rsid w:val="00E30A02"/>
    <w:rsid w:val="00E45B62"/>
    <w:rsid w:val="00E56B55"/>
    <w:rsid w:val="00E71C20"/>
    <w:rsid w:val="00E8069F"/>
    <w:rsid w:val="00E82633"/>
    <w:rsid w:val="00E92DA9"/>
    <w:rsid w:val="00EA4338"/>
    <w:rsid w:val="00ED3090"/>
    <w:rsid w:val="00F2584F"/>
    <w:rsid w:val="00FC1D93"/>
    <w:rsid w:val="00FC6173"/>
    <w:rsid w:val="00FE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439113-95F5-4B23-99EC-5A73AD3CA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NMFS</Company>
  <LinksUpToDate>false</LinksUpToDate>
  <CharactersWithSpaces>5162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garyf</dc:creator>
  <cp:keywords/>
  <dc:description/>
  <cp:lastModifiedBy>Gary Fredricks</cp:lastModifiedBy>
  <cp:revision>5</cp:revision>
  <cp:lastPrinted>2011-01-19T22:15:00Z</cp:lastPrinted>
  <dcterms:created xsi:type="dcterms:W3CDTF">2017-08-10T13:51:00Z</dcterms:created>
  <dcterms:modified xsi:type="dcterms:W3CDTF">2017-08-10T14:54:00Z</dcterms:modified>
</cp:coreProperties>
</file>